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left="36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Une cons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quence des enjeux de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tabs>
          <w:tab w:val="left" w:pos="720"/>
        </w:tabs>
        <w:spacing w:before="0" w:line="480" w:lineRule="auto"/>
        <w:ind w:left="108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108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Rappeler en quelques lignes la biodiversit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et ses enjeux dans votre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gion/ votre pays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senter 3 cons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quences des enjeux de la biodiversit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en 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 et une en particulier dans votre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gion/ votre pays?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Rendre compte, en quelques chiffres, de l</w:t>
      </w:r>
      <w:r>
        <w:rPr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volution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  enjeux dans votre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gion/ votre pays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Rappelez-ici les causes de cette cons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quence. 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>Chiffrer cette cons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quence (variabilit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des surfaces v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talis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es, de la population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esp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ce</w:t>
      </w:r>
      <w:r>
        <w:rPr>
          <w:sz w:val="22"/>
          <w:szCs w:val="22"/>
          <w:rtl w:val="0"/>
          <w:lang w:val="fr-FR"/>
        </w:rPr>
        <w:t>…</w:t>
      </w:r>
      <w:r>
        <w:rPr>
          <w:sz w:val="22"/>
          <w:szCs w:val="22"/>
          <w:rtl w:val="0"/>
          <w:lang w:val="fr-FR"/>
        </w:rPr>
        <w:t>)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sz w:val="22"/>
          <w:szCs w:val="22"/>
          <w:lang w:val="fr-FR"/>
        </w:rPr>
      </w:pPr>
      <w:r>
        <w:rPr>
          <w:sz w:val="22"/>
          <w:szCs w:val="22"/>
          <w:rtl w:val="0"/>
          <w:lang w:val="fr-FR"/>
        </w:rPr>
        <w:t xml:space="preserve">Ouvrir sur une introduction aux solutions possibles. </w:t>
      </w:r>
    </w:p>
    <w:p>
      <w:pPr>
        <w:pStyle w:val="Par défaut"/>
        <w:tabs>
          <w:tab w:val="left" w:pos="720"/>
        </w:tabs>
        <w:spacing w:before="0" w:line="480" w:lineRule="auto"/>
        <w:ind w:left="144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144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p>
      <w:pPr>
        <w:pStyle w:val="Par défaut"/>
        <w:spacing w:before="0" w:line="480" w:lineRule="auto"/>
        <w:ind w:left="360"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spacing w:before="0" w:line="480" w:lineRule="auto"/>
        <w:ind w:left="360"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0" w:line="240" w:lineRule="auto"/>
        <w:jc w:val="center"/>
        <w:rPr>
          <w:rFonts w:ascii="Gill Sans" w:cs="Gill Sans" w:hAnsi="Gill Sans" w:eastAsia="Gill Sans"/>
          <w:sz w:val="22"/>
          <w:szCs w:val="22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num" w:pos="540"/>
          <w:tab w:val="left" w:pos="720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